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A709B">
      <w:pPr>
        <w:jc w:val="center"/>
        <w:rPr>
          <w:rFonts w:ascii="Calibri" w:hAnsi="Calibri" w:eastAsia="宋体" w:cs="Times New Roman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报名登记表</w:t>
      </w:r>
    </w:p>
    <w:p w14:paraId="2D8EDD66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6155"/>
      </w:tblGrid>
      <w:tr w14:paraId="0DFC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6B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01DD">
            <w:pPr>
              <w:rPr>
                <w:sz w:val="28"/>
                <w:szCs w:val="28"/>
              </w:rPr>
            </w:pPr>
          </w:p>
        </w:tc>
      </w:tr>
      <w:tr w14:paraId="5432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3F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</w:t>
            </w:r>
            <w:r>
              <w:rPr>
                <w:rFonts w:ascii="宋体" w:hAnsi="宋体"/>
                <w:sz w:val="28"/>
                <w:szCs w:val="28"/>
              </w:rPr>
              <w:t>编号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587A8">
            <w:pPr>
              <w:jc w:val="center"/>
              <w:rPr>
                <w:sz w:val="28"/>
                <w:szCs w:val="28"/>
              </w:rPr>
            </w:pPr>
          </w:p>
        </w:tc>
      </w:tr>
      <w:tr w14:paraId="65C4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A1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报名单位名称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B230">
            <w:pPr>
              <w:jc w:val="center"/>
              <w:rPr>
                <w:sz w:val="28"/>
                <w:szCs w:val="28"/>
              </w:rPr>
            </w:pPr>
          </w:p>
        </w:tc>
      </w:tr>
      <w:tr w14:paraId="1E18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FB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报名单位地址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1EAC4">
            <w:pPr>
              <w:jc w:val="center"/>
              <w:rPr>
                <w:sz w:val="28"/>
                <w:szCs w:val="28"/>
              </w:rPr>
            </w:pPr>
          </w:p>
        </w:tc>
      </w:tr>
      <w:tr w14:paraId="6E2B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5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7E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1913">
            <w:pPr>
              <w:jc w:val="center"/>
              <w:rPr>
                <w:sz w:val="28"/>
                <w:szCs w:val="28"/>
              </w:rPr>
            </w:pPr>
          </w:p>
        </w:tc>
      </w:tr>
      <w:tr w14:paraId="189E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FA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被授权人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D01E2">
            <w:pPr>
              <w:jc w:val="center"/>
              <w:rPr>
                <w:sz w:val="28"/>
                <w:szCs w:val="28"/>
              </w:rPr>
            </w:pPr>
          </w:p>
        </w:tc>
      </w:tr>
      <w:tr w14:paraId="75CB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94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7407">
            <w:pPr>
              <w:jc w:val="center"/>
              <w:rPr>
                <w:sz w:val="28"/>
                <w:szCs w:val="28"/>
              </w:rPr>
            </w:pPr>
          </w:p>
        </w:tc>
      </w:tr>
      <w:tr w14:paraId="3A6E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56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3EAA">
            <w:pPr>
              <w:jc w:val="center"/>
              <w:rPr>
                <w:sz w:val="28"/>
                <w:szCs w:val="28"/>
              </w:rPr>
            </w:pPr>
          </w:p>
        </w:tc>
      </w:tr>
      <w:tr w14:paraId="2C45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6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</w:t>
            </w:r>
            <w:r>
              <w:rPr>
                <w:rFonts w:ascii="宋体" w:hAnsi="宋体"/>
                <w:sz w:val="28"/>
                <w:szCs w:val="28"/>
              </w:rPr>
              <w:t>牌、型号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32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7B6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2B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报名日期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8B71">
            <w:pPr>
              <w:jc w:val="center"/>
              <w:rPr>
                <w:sz w:val="28"/>
                <w:szCs w:val="28"/>
              </w:rPr>
            </w:pPr>
          </w:p>
        </w:tc>
      </w:tr>
      <w:tr w14:paraId="654F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E9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4E0C6">
            <w:pPr>
              <w:jc w:val="center"/>
              <w:rPr>
                <w:sz w:val="28"/>
                <w:szCs w:val="28"/>
              </w:rPr>
            </w:pPr>
          </w:p>
        </w:tc>
      </w:tr>
      <w:tr w14:paraId="23EE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06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6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064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EA80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0FC4"/>
    <w:rsid w:val="0FC5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2026-03-13T01:09:00Z</dcterms:created>
  <dc:creator>卢江宁</dc:creator>
  <cp:lastModifiedBy>卢江宁</cp:lastModifiedBy>
  <dcterms:modified xsi:type="dcterms:W3CDTF">2026-03-13T01:09:25Z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E7A01DF0A6DB45B5B0E30C707CD91020_11</vt:lpwstr>
  </property>
  <property fmtid="{D5CDD505-2E9C-101B-9397-08002B2CF9AE}" pid="4" name="KSOTemplateDocerSaveRecord">
    <vt:lpwstr>eyJoZGlkIjoiZmNjMzkzZTFkOTMxZmE4MzlkYzUxY2I2ODFhM2U2YWIiLCJ1c2VySWQiOiIxNTI5NDcwOTI2In0=</vt:lpwstr>
  </property>
</Properties>
</file>